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6D9F1" w:themeColor="text2" w:themeTint="33">
    <v:background id="_x0000_s1025" o:bwmode="white" fillcolor="#c6d9f1 [671]" o:targetscreensize="1024,768">
      <v:fill color2="fill lighten(0)" focusposition=".5,.5" focussize="" method="linear sigma" type="gradientRadial"/>
    </v:background>
  </w:background>
  <w:body>
    <w:p w:rsidR="006C3DB9" w:rsidRDefault="006C3DB9" w:rsidP="006C3DB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-2540</wp:posOffset>
            </wp:positionV>
            <wp:extent cx="2076450" cy="1905000"/>
            <wp:effectExtent l="19050" t="0" r="0" b="0"/>
            <wp:wrapTight wrapText="bothSides">
              <wp:wrapPolygon edited="0">
                <wp:start x="-198" y="0"/>
                <wp:lineTo x="-198" y="21384"/>
                <wp:lineTo x="21600" y="21384"/>
                <wp:lineTo x="21600" y="0"/>
                <wp:lineTo x="-198" y="0"/>
              </wp:wrapPolygon>
            </wp:wrapTight>
            <wp:docPr id="3" name="Рисунок 1" descr="https://sun6-20.userapi.com/s/v1/ig2/kp39sHsTeH2YmzYUkZsyerx_KaxcoqUMKmDmVeyX7DZSCnnWNTfpI1qXgmivE1lGblrTyeHZLPP4jIl-jHH43fo6.jpg?size=796x796&amp;quality=95&amp;crop=39,0,796,796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6-20.userapi.com/s/v1/ig2/kp39sHsTeH2YmzYUkZsyerx_KaxcoqUMKmDmVeyX7DZSCnnWNTfpI1qXgmivE1lGblrTyeHZLPP4jIl-jHH43fo6.jpg?size=796x796&amp;quality=95&amp;crop=39,0,796,796&amp;ava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Информационная газета для родителей</w:t>
      </w:r>
    </w:p>
    <w:p w:rsidR="00443508" w:rsidRPr="00F321DA" w:rsidRDefault="00E3763D" w:rsidP="00521CC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443508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Выпуск № </w:t>
      </w:r>
      <w:r w:rsidR="00023104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4</w:t>
      </w:r>
      <w:r w:rsidRPr="00443508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, декабрь 2023г</w:t>
      </w:r>
    </w:p>
    <w:p w:rsidR="0070670B" w:rsidRDefault="00E3763D" w:rsidP="0070670B">
      <w:pP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E3763D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3971924" cy="1908810"/>
            <wp:effectExtent l="0" t="0" r="0" b="0"/>
            <wp:docPr id="4" name="Рисунок 1" descr="новый год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864" cy="19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53" w:rsidRPr="008C29D1" w:rsidRDefault="0070670B" w:rsidP="008C29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9D1">
        <w:rPr>
          <w:rFonts w:ascii="Times New Roman" w:hAnsi="Times New Roman" w:cs="Times New Roman"/>
          <w:b/>
          <w:sz w:val="28"/>
          <w:szCs w:val="28"/>
        </w:rPr>
        <w:t>Скоро наступи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т самый любимый всеми праздник </w:t>
      </w:r>
      <w:r w:rsidR="00556AAE" w:rsidRPr="008C29D1">
        <w:rPr>
          <w:rFonts w:ascii="Times New Roman" w:hAnsi="Times New Roman" w:cs="Times New Roman"/>
          <w:b/>
          <w:color w:val="FF0000"/>
          <w:sz w:val="28"/>
          <w:szCs w:val="28"/>
        </w:rPr>
        <w:t>Новый год</w:t>
      </w:r>
      <w:r w:rsidRPr="008C29D1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Pr="008C29D1">
        <w:rPr>
          <w:rFonts w:ascii="Times New Roman" w:hAnsi="Times New Roman" w:cs="Times New Roman"/>
          <w:b/>
          <w:sz w:val="28"/>
          <w:szCs w:val="28"/>
        </w:rPr>
        <w:t xml:space="preserve"> Этот праздник в России не всегда встречали 31 декабря. Вначале этот праздник отмечали 1 сентября. Отмечать Новый год 1 января приказал царь Пётр </w:t>
      </w:r>
      <w:r w:rsidRPr="008C29D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в 1699 году</w:t>
      </w:r>
      <w:r w:rsidRPr="008C29D1">
        <w:rPr>
          <w:rFonts w:ascii="Times New Roman" w:hAnsi="Times New Roman" w:cs="Times New Roman"/>
          <w:b/>
          <w:sz w:val="28"/>
          <w:szCs w:val="28"/>
        </w:rPr>
        <w:t>. По царскому повелению в Москве устраивали огненные потехи и зажигали огни. По немецкому обычаю столицу украсили хвоёй. Бога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>чи ставили сразу несколько ёлок</w:t>
      </w:r>
      <w:r w:rsidRPr="008C29D1">
        <w:rPr>
          <w:rFonts w:ascii="Times New Roman" w:hAnsi="Times New Roman" w:cs="Times New Roman"/>
          <w:b/>
          <w:sz w:val="28"/>
          <w:szCs w:val="28"/>
        </w:rPr>
        <w:t>, а бедняки украшали свои дома еловыми веточками. В Москве празднова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>ния шли целую неделю.</w:t>
      </w:r>
      <w:r w:rsidRPr="008C29D1">
        <w:rPr>
          <w:rFonts w:ascii="Times New Roman" w:hAnsi="Times New Roman" w:cs="Times New Roman"/>
          <w:b/>
          <w:sz w:val="28"/>
          <w:szCs w:val="28"/>
        </w:rPr>
        <w:t xml:space="preserve"> Символом Нового года стала ёлка, она знаменует собой начало нового года и символ вечной жизни, так как зелена круглый год. Раньше в России ёлку украшали яблоками,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мандаринами, сухими фруктами (</w:t>
      </w:r>
      <w:r w:rsidRPr="008C29D1">
        <w:rPr>
          <w:rFonts w:ascii="Times New Roman" w:hAnsi="Times New Roman" w:cs="Times New Roman"/>
          <w:b/>
          <w:sz w:val="28"/>
          <w:szCs w:val="28"/>
        </w:rPr>
        <w:t>инжиром, абрикосами, черносливом), медовыми пряниками. На ёлке зажигались свечки, укреплённые в специальных " тюльпанчиках", увенчивалась звездой и украшалась различными блёстками. Ёлка - символ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семейного праздника, её сообща наряжают дети и взрослые</w:t>
      </w:r>
      <w:r w:rsidRPr="008C29D1">
        <w:rPr>
          <w:rFonts w:ascii="Times New Roman" w:hAnsi="Times New Roman" w:cs="Times New Roman"/>
          <w:b/>
          <w:sz w:val="28"/>
          <w:szCs w:val="28"/>
        </w:rPr>
        <w:t>, вокруг неё водят хороводы, поют песни и читают стих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>и.</w:t>
      </w:r>
    </w:p>
    <w:p w:rsidR="00556AAE" w:rsidRPr="008C29D1" w:rsidRDefault="00556AAE" w:rsidP="008C29D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  <w:sectPr w:rsidR="00556AAE" w:rsidRPr="008C29D1" w:rsidSect="000F27C8">
          <w:pgSz w:w="11906" w:h="16838"/>
          <w:pgMar w:top="1134" w:right="850" w:bottom="1134" w:left="1701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20"/>
          <w:docGrid w:linePitch="299"/>
        </w:sectPr>
      </w:pPr>
    </w:p>
    <w:p w:rsidR="00556AAE" w:rsidRDefault="00556AAE" w:rsidP="008C29D1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2E48E33B" wp14:editId="3D421132">
            <wp:extent cx="2733675" cy="2762460"/>
            <wp:effectExtent l="0" t="0" r="0" b="0"/>
            <wp:docPr id="2" name="Рисунок 1" descr="новый г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476" cy="27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Зимний</w:t>
      </w:r>
      <w:r w:rsidR="00556A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праздник на подходе,</w:t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Старый го</w:t>
      </w:r>
      <w:r w:rsidR="00556AAE">
        <w:rPr>
          <w:rFonts w:ascii="Times New Roman" w:hAnsi="Times New Roman" w:cs="Times New Roman"/>
          <w:b/>
          <w:i/>
          <w:color w:val="0070C0"/>
          <w:sz w:val="28"/>
          <w:szCs w:val="28"/>
        </w:rPr>
        <w:t>д от нас уходит,</w:t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В дверь стучится Новый год!</w:t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Пусть с метелью</w:t>
      </w:r>
      <w:r w:rsidR="00556A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 порошею</w:t>
      </w:r>
    </w:p>
    <w:p w:rsidR="00556AAE" w:rsidRDefault="00556AAE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Принесёт он всё хорошее:</w:t>
      </w:r>
    </w:p>
    <w:p w:rsidR="00556AAE" w:rsidRDefault="00556AAE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Д</w:t>
      </w:r>
      <w:r w:rsidR="00762E53"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етям радость, как и пр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ежде</w:t>
      </w:r>
      <w:r w:rsidR="00762E53"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,</w:t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В</w:t>
      </w:r>
      <w:r w:rsidR="00556AAE">
        <w:rPr>
          <w:rFonts w:ascii="Times New Roman" w:hAnsi="Times New Roman" w:cs="Times New Roman"/>
          <w:b/>
          <w:i/>
          <w:color w:val="0070C0"/>
          <w:sz w:val="28"/>
          <w:szCs w:val="28"/>
        </w:rPr>
        <w:t>зрослым - счастье и надежды.</w:t>
      </w:r>
    </w:p>
    <w:p w:rsidR="00556AAE" w:rsidRDefault="00556AAE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Пусть новогодний Дед Мороз</w:t>
      </w:r>
    </w:p>
    <w:p w:rsidR="00556AAE" w:rsidRDefault="00556AAE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Подарит счастья целый воз,</w:t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Здоровья крепкого в придачу,</w:t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В</w:t>
      </w:r>
      <w:r w:rsidR="00556AAE">
        <w:rPr>
          <w:rFonts w:ascii="Times New Roman" w:hAnsi="Times New Roman" w:cs="Times New Roman"/>
          <w:b/>
          <w:i/>
          <w:color w:val="0070C0"/>
          <w:sz w:val="28"/>
          <w:szCs w:val="28"/>
        </w:rPr>
        <w:t>о всём задуманном удачу,</w:t>
      </w:r>
    </w:p>
    <w:p w:rsidR="00556AAE" w:rsidRDefault="00762E53" w:rsidP="00556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Мира,</w:t>
      </w:r>
      <w:r w:rsidR="00556A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дружбы, шуток, ласки,</w:t>
      </w:r>
    </w:p>
    <w:p w:rsidR="00E05188" w:rsidRPr="008C29D1" w:rsidRDefault="00762E53" w:rsidP="008C29D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0570D">
        <w:rPr>
          <w:rFonts w:ascii="Times New Roman" w:hAnsi="Times New Roman" w:cs="Times New Roman"/>
          <w:b/>
          <w:i/>
          <w:color w:val="0070C0"/>
          <w:sz w:val="28"/>
          <w:szCs w:val="28"/>
        </w:rPr>
        <w:t>Чтобы</w:t>
      </w:r>
      <w:r w:rsidR="00556A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жизнь была, как в сказке!</w:t>
      </w:r>
    </w:p>
    <w:p w:rsidR="00556AAE" w:rsidRDefault="00556AAE" w:rsidP="00E05188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  <w:sectPr w:rsidR="00556AAE" w:rsidSect="000F27C8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num="2" w:space="720"/>
          <w:docGrid w:linePitch="299"/>
        </w:sectPr>
      </w:pPr>
    </w:p>
    <w:p w:rsidR="00023104" w:rsidRPr="00E05188" w:rsidRDefault="00023104" w:rsidP="00E05188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Готовимся к Новому году вместе. Советы родителям.</w:t>
      </w:r>
    </w:p>
    <w:p w:rsidR="0070670B" w:rsidRPr="008C29D1" w:rsidRDefault="00E05188" w:rsidP="008C29D1">
      <w:pPr>
        <w:tabs>
          <w:tab w:val="left" w:pos="9355"/>
        </w:tabs>
        <w:spacing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9D1">
        <w:rPr>
          <w:rFonts w:ascii="Times New Roman" w:hAnsi="Times New Roman" w:cs="Times New Roman"/>
          <w:b/>
          <w:sz w:val="28"/>
          <w:szCs w:val="28"/>
        </w:rPr>
        <w:t>Уже совсем скоро наступит Новый год! Поговорим о праздничном угощении. Когда мы, взрослые, готовимся к празднованию, не стоит забывать о своих чадах, касается это и новогодних блюд. Они должны быть вкусными, здоровыми, интересными и красивыми. Детям самим будет интересно украсить свой стол, поэтому нужно дать им такую возможность: они не станут крутиться под ногами у взрослых и смогут научиться самостоятельности.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29D1">
        <w:rPr>
          <w:rFonts w:ascii="Times New Roman" w:hAnsi="Times New Roman" w:cs="Times New Roman"/>
          <w:b/>
          <w:sz w:val="28"/>
          <w:szCs w:val="28"/>
        </w:rPr>
        <w:t>Новогодний колори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>т должен царить и в праздничных</w:t>
      </w:r>
      <w:r w:rsidRPr="008C29D1">
        <w:rPr>
          <w:rFonts w:ascii="Times New Roman" w:hAnsi="Times New Roman" w:cs="Times New Roman"/>
          <w:b/>
          <w:sz w:val="28"/>
          <w:szCs w:val="28"/>
        </w:rPr>
        <w:t xml:space="preserve"> блюдах. Это могут быть фигуры снеговика, пингвина, елки</w:t>
      </w:r>
      <w:bookmarkStart w:id="0" w:name="_GoBack"/>
      <w:bookmarkEnd w:id="0"/>
      <w:r w:rsidRPr="008C29D1">
        <w:rPr>
          <w:rFonts w:ascii="Times New Roman" w:hAnsi="Times New Roman" w:cs="Times New Roman"/>
          <w:b/>
          <w:sz w:val="28"/>
          <w:szCs w:val="28"/>
        </w:rPr>
        <w:t>, символа года- дракона, варежки, новогоднего валенка или мешка...Любую фигуру можно сделать из картофельного пюре выложив, на блюдо плоско или объемно. Предложите ребенку украсить снеговика: шарф из зеленого лука, глазки из орешка, носик из морковки, шляпку из носика сладкого перца. Попробуем это сделать сами.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Из</w:t>
      </w:r>
      <w:r w:rsidRPr="008C29D1">
        <w:rPr>
          <w:rFonts w:ascii="Times New Roman" w:hAnsi="Times New Roman" w:cs="Times New Roman"/>
          <w:b/>
          <w:sz w:val="28"/>
          <w:szCs w:val="28"/>
        </w:rPr>
        <w:t xml:space="preserve"> сыра можно нарезать треугольники большие и маленькие, используя длинную шпажку, нанизать их, между ломтиками насадить </w:t>
      </w:r>
      <w:proofErr w:type="spellStart"/>
      <w:r w:rsidRPr="008C29D1">
        <w:rPr>
          <w:rFonts w:ascii="Times New Roman" w:hAnsi="Times New Roman" w:cs="Times New Roman"/>
          <w:b/>
          <w:sz w:val="28"/>
          <w:szCs w:val="28"/>
        </w:rPr>
        <w:t>клюковку</w:t>
      </w:r>
      <w:proofErr w:type="spellEnd"/>
      <w:r w:rsidRPr="008C29D1">
        <w:rPr>
          <w:rFonts w:ascii="Times New Roman" w:hAnsi="Times New Roman" w:cs="Times New Roman"/>
          <w:b/>
          <w:sz w:val="28"/>
          <w:szCs w:val="28"/>
        </w:rPr>
        <w:t>,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8C29D1">
        <w:rPr>
          <w:rFonts w:ascii="Times New Roman" w:hAnsi="Times New Roman" w:cs="Times New Roman"/>
          <w:b/>
          <w:sz w:val="28"/>
          <w:szCs w:val="28"/>
        </w:rPr>
        <w:t xml:space="preserve">иноградинку, оливку. Можно использовать формочки звездочек, а вместо сыра использовать яблоко. Попробуем это сделать сами. 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Украсить яблочную елку ягодами </w:t>
      </w:r>
      <w:r w:rsidRPr="008C29D1">
        <w:rPr>
          <w:rFonts w:ascii="Times New Roman" w:hAnsi="Times New Roman" w:cs="Times New Roman"/>
          <w:b/>
          <w:sz w:val="28"/>
          <w:szCs w:val="28"/>
        </w:rPr>
        <w:t>поручите ребенку. Просто и легко сделать фруктовый салат, заправив его йогуртом или сметаной.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29D1">
        <w:rPr>
          <w:rFonts w:ascii="Times New Roman" w:hAnsi="Times New Roman" w:cs="Times New Roman"/>
          <w:b/>
          <w:sz w:val="28"/>
          <w:szCs w:val="28"/>
        </w:rPr>
        <w:t>Запеченные яблоки можно нафаршировать творогом с фруктами или йогуртом, припудрить этот десерт сахарной пудрой поучите ребенку. Пробуем это сделать сами.</w:t>
      </w:r>
      <w:r w:rsidR="00556AAE" w:rsidRPr="008C2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29D1">
        <w:rPr>
          <w:rFonts w:ascii="Times New Roman" w:hAnsi="Times New Roman" w:cs="Times New Roman"/>
          <w:b/>
          <w:sz w:val="28"/>
          <w:szCs w:val="28"/>
        </w:rPr>
        <w:t>Оригинально получится десерт, из взбитых сливок выложенный слоями со свежими ягодами, фруктами или вареньем в высоком стакане или бокале.</w:t>
      </w:r>
    </w:p>
    <w:p w:rsidR="00556AAE" w:rsidRPr="008C29D1" w:rsidRDefault="00556AAE" w:rsidP="008C29D1">
      <w:pPr>
        <w:jc w:val="both"/>
        <w:rPr>
          <w:rFonts w:ascii="Times New Roman" w:hAnsi="Times New Roman" w:cs="Times New Roman"/>
          <w:b/>
          <w:i/>
          <w:color w:val="C00000"/>
          <w:szCs w:val="28"/>
        </w:rPr>
        <w:sectPr w:rsidR="00556AAE" w:rsidRPr="008C29D1" w:rsidSect="000F27C8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20"/>
          <w:docGrid w:linePitch="299"/>
        </w:sectPr>
      </w:pPr>
    </w:p>
    <w:p w:rsidR="0070670B" w:rsidRPr="00556AAE" w:rsidRDefault="00556AAE" w:rsidP="00556AAE">
      <w:pPr>
        <w:jc w:val="center"/>
        <w:rPr>
          <w:rFonts w:ascii="Times New Roman" w:hAnsi="Times New Roman" w:cs="Times New Roman"/>
          <w:b/>
          <w:i/>
          <w:color w:val="C00000"/>
          <w:szCs w:val="28"/>
        </w:rPr>
      </w:pPr>
      <w:r w:rsidRPr="00B66D8D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 wp14:anchorId="39D03684" wp14:editId="03C83C33">
            <wp:extent cx="2581275" cy="2581910"/>
            <wp:effectExtent l="152400" t="152400" r="352425" b="351790"/>
            <wp:docPr id="9" name="Рисунок 1" descr="новый год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567" cy="2582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6AAE" w:rsidRDefault="00556AAE" w:rsidP="00556AAE">
      <w:pPr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sectPr w:rsidR="00556AAE" w:rsidSect="000F27C8">
          <w:type w:val="continuous"/>
          <w:pgSz w:w="11906" w:h="16838"/>
          <w:pgMar w:top="1134" w:right="1558" w:bottom="1134" w:left="1276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num="2" w:space="850"/>
          <w:docGrid w:linePitch="299"/>
        </w:sectPr>
      </w:pPr>
      <w:r w:rsidRPr="00B66D8D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 wp14:anchorId="26757902" wp14:editId="03B01487">
            <wp:extent cx="2713355" cy="2580075"/>
            <wp:effectExtent l="152400" t="152400" r="334645" b="334645"/>
            <wp:docPr id="7" name="Рисунок 1" descr="новый го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713" cy="2591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DB9" w:rsidRPr="00556AAE" w:rsidRDefault="006C3DB9" w:rsidP="00556AAE">
      <w:pP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sectPr w:rsidR="006C3DB9" w:rsidRPr="00556AAE" w:rsidSect="000F27C8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20"/>
          <w:docGrid w:linePitch="299"/>
        </w:sectPr>
      </w:pPr>
    </w:p>
    <w:p w:rsidR="000F27C8" w:rsidRDefault="000F27C8" w:rsidP="000F27C8">
      <w:pPr>
        <w:spacing w:after="0"/>
        <w:jc w:val="center"/>
        <w:rPr>
          <w:rFonts w:ascii="Times New Roman" w:hAnsi="Times New Roman" w:cs="Times New Roman"/>
          <w:color w:val="00B050"/>
          <w:sz w:val="40"/>
          <w:szCs w:val="28"/>
        </w:rPr>
      </w:pPr>
      <w:r>
        <w:rPr>
          <w:noProof/>
        </w:rPr>
        <w:lastRenderedPageBreak/>
        <w:drawing>
          <wp:inline distT="0" distB="0" distL="0" distR="0" wp14:anchorId="13A5650A" wp14:editId="4B21FAE3">
            <wp:extent cx="5940425" cy="3896995"/>
            <wp:effectExtent l="152400" t="152400" r="346075" b="351155"/>
            <wp:docPr id="10" name="Рисунок 2" descr="новый го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27C8" w:rsidRDefault="000F27C8" w:rsidP="000F27C8">
      <w:pPr>
        <w:tabs>
          <w:tab w:val="left" w:pos="1740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</w:p>
    <w:p w:rsidR="000F27C8" w:rsidRPr="000F27C8" w:rsidRDefault="000F27C8" w:rsidP="000F27C8">
      <w:pPr>
        <w:tabs>
          <w:tab w:val="left" w:pos="1740"/>
        </w:tabs>
        <w:jc w:val="center"/>
        <w:rPr>
          <w:rFonts w:ascii="Times New Roman" w:hAnsi="Times New Roman" w:cs="Times New Roman"/>
          <w:sz w:val="40"/>
          <w:szCs w:val="28"/>
        </w:rPr>
        <w:sectPr w:rsidR="000F27C8" w:rsidRPr="000F27C8" w:rsidSect="000F27C8">
          <w:pgSz w:w="11906" w:h="16838"/>
          <w:pgMar w:top="720" w:right="282" w:bottom="720" w:left="720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20"/>
        </w:sectPr>
      </w:pPr>
      <w:r>
        <w:rPr>
          <w:noProof/>
        </w:rPr>
        <w:drawing>
          <wp:inline distT="0" distB="0" distL="0" distR="0" wp14:anchorId="05BFCDDE" wp14:editId="2A496D9B">
            <wp:extent cx="5873750" cy="4088765"/>
            <wp:effectExtent l="152400" t="152400" r="336550" b="349885"/>
            <wp:docPr id="5" name="Рисунок 4" descr="новый го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08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47D7" w:rsidRDefault="000F27C8" w:rsidP="000F27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2B06F5" wp14:editId="43B6B9AC">
            <wp:extent cx="6115050" cy="7534275"/>
            <wp:effectExtent l="0" t="0" r="0" b="0"/>
            <wp:docPr id="12" name="Рисунок 1" descr="GridArt_20231224_14523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1224_14523799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20" cy="75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C8" w:rsidRDefault="000F2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27C8" w:rsidRPr="008C29D1" w:rsidRDefault="000F27C8" w:rsidP="000F27C8">
      <w:pPr>
        <w:tabs>
          <w:tab w:val="left" w:pos="2340"/>
        </w:tabs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8C29D1">
        <w:rPr>
          <w:rFonts w:ascii="Times New Roman" w:hAnsi="Times New Roman" w:cs="Times New Roman"/>
          <w:b/>
          <w:i/>
          <w:color w:val="C00000"/>
          <w:sz w:val="36"/>
          <w:szCs w:val="28"/>
        </w:rPr>
        <w:lastRenderedPageBreak/>
        <w:t xml:space="preserve">Праздничные мероприятия в </w:t>
      </w:r>
      <w:proofErr w:type="spellStart"/>
      <w:r w:rsidRPr="008C29D1">
        <w:rPr>
          <w:rFonts w:ascii="Times New Roman" w:hAnsi="Times New Roman" w:cs="Times New Roman"/>
          <w:b/>
          <w:i/>
          <w:color w:val="C00000"/>
          <w:sz w:val="36"/>
          <w:szCs w:val="28"/>
        </w:rPr>
        <w:t>г.о</w:t>
      </w:r>
      <w:proofErr w:type="spellEnd"/>
      <w:r w:rsidRPr="008C29D1">
        <w:rPr>
          <w:rFonts w:ascii="Times New Roman" w:hAnsi="Times New Roman" w:cs="Times New Roman"/>
          <w:b/>
          <w:i/>
          <w:color w:val="C00000"/>
          <w:sz w:val="36"/>
          <w:szCs w:val="28"/>
        </w:rPr>
        <w:t>. Мытищи</w:t>
      </w:r>
    </w:p>
    <w:p w:rsidR="000F27C8" w:rsidRDefault="000F27C8" w:rsidP="000F27C8">
      <w:pPr>
        <w:tabs>
          <w:tab w:val="left" w:pos="2340"/>
        </w:tabs>
        <w:jc w:val="center"/>
        <w:rPr>
          <w:rFonts w:ascii="Times New Roman" w:hAnsi="Times New Roman" w:cs="Times New Roman"/>
          <w:color w:val="76923C" w:themeColor="accent3" w:themeShade="BF"/>
          <w:sz w:val="36"/>
          <w:szCs w:val="28"/>
        </w:rPr>
        <w:sectPr w:rsidR="000F27C8" w:rsidSect="000F27C8">
          <w:pgSz w:w="11906" w:h="16838"/>
          <w:pgMar w:top="1135" w:right="720" w:bottom="720" w:left="720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08"/>
          <w:docGrid w:linePitch="360"/>
        </w:sectPr>
      </w:pPr>
    </w:p>
    <w:p w:rsidR="000F27C8" w:rsidRDefault="000F27C8" w:rsidP="000F27C8">
      <w:pPr>
        <w:tabs>
          <w:tab w:val="left" w:pos="2340"/>
        </w:tabs>
        <w:jc w:val="center"/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0442E" wp14:editId="711451A7">
            <wp:extent cx="2509608" cy="3638550"/>
            <wp:effectExtent l="0" t="0" r="0" b="0"/>
            <wp:docPr id="1" name="Рисунок 0" descr="GridArt_20231224_14514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1224_1451467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70" cy="364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C8" w:rsidRPr="008C29D1" w:rsidRDefault="000F27C8" w:rsidP="000F27C8">
      <w:pPr>
        <w:tabs>
          <w:tab w:val="left" w:pos="2340"/>
        </w:tabs>
        <w:jc w:val="center"/>
        <w:rPr>
          <w:rFonts w:ascii="Times New Roman" w:hAnsi="Times New Roman" w:cs="Times New Roman"/>
          <w:color w:val="76923C" w:themeColor="accent3" w:themeShade="BF"/>
          <w:sz w:val="16"/>
          <w:szCs w:val="16"/>
        </w:rPr>
      </w:pPr>
    </w:p>
    <w:p w:rsidR="000F27C8" w:rsidRDefault="000F27C8" w:rsidP="000F27C8">
      <w:pPr>
        <w:tabs>
          <w:tab w:val="left" w:pos="2340"/>
        </w:tabs>
        <w:jc w:val="center"/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  <w:r w:rsidRPr="008C29D1">
        <w:rPr>
          <w:rFonts w:ascii="Times New Roman" w:hAnsi="Times New Roman" w:cs="Times New Roman"/>
          <w:noProof/>
          <w:sz w:val="10"/>
          <w:szCs w:val="28"/>
        </w:rPr>
        <w:drawing>
          <wp:inline distT="0" distB="0" distL="0" distR="0" wp14:anchorId="636DF735" wp14:editId="0CB1A5B7">
            <wp:extent cx="2486025" cy="3962400"/>
            <wp:effectExtent l="0" t="0" r="0" b="0"/>
            <wp:docPr id="13" name="Рисунок 3" descr="GridArt_20231224_14542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1224_1454204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C8" w:rsidRDefault="000F27C8" w:rsidP="008C29D1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</w:p>
    <w:p w:rsidR="000F27C8" w:rsidRDefault="000F27C8" w:rsidP="000F27C8">
      <w:pPr>
        <w:tabs>
          <w:tab w:val="left" w:pos="2340"/>
        </w:tabs>
        <w:jc w:val="center"/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</w:p>
    <w:p w:rsidR="000F27C8" w:rsidRDefault="000F27C8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A0CB45" wp14:editId="4BA308B5">
            <wp:extent cx="3098165" cy="2750957"/>
            <wp:effectExtent l="0" t="0" r="0" b="0"/>
            <wp:docPr id="14" name="Рисунок 4" descr="GridArt_20231224_14545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1224_14545210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C8" w:rsidRPr="008C29D1" w:rsidRDefault="000F27C8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6"/>
          <w:szCs w:val="28"/>
        </w:rPr>
      </w:pPr>
    </w:p>
    <w:p w:rsidR="000F27C8" w:rsidRDefault="008C29D1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39B207" wp14:editId="386F9AA6">
            <wp:extent cx="2714625" cy="4933950"/>
            <wp:effectExtent l="19050" t="0" r="9525" b="0"/>
            <wp:docPr id="15" name="Рисунок 2" descr="GridArt_20231224_14534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1224_14534406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D1" w:rsidRDefault="008C29D1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</w:p>
    <w:p w:rsidR="008C29D1" w:rsidRDefault="008C29D1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</w:p>
    <w:p w:rsidR="008C29D1" w:rsidRDefault="008C29D1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A871A8" wp14:editId="2B1D2AE0">
            <wp:extent cx="3067050" cy="5381625"/>
            <wp:effectExtent l="0" t="0" r="0" b="0"/>
            <wp:docPr id="6" name="Рисунок 5" descr="GridArt_20231224_14565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1224_1456523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D1" w:rsidRDefault="008C29D1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</w:p>
    <w:p w:rsidR="008C29D1" w:rsidRDefault="008C29D1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07424" wp14:editId="691445FE">
            <wp:extent cx="3105150" cy="5381625"/>
            <wp:effectExtent l="0" t="0" r="0" b="0"/>
            <wp:docPr id="16" name="Рисунок 6" descr="GridArt_20231224_14571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1224_1457176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D1" w:rsidRDefault="008C29D1" w:rsidP="000F27C8">
      <w:pPr>
        <w:tabs>
          <w:tab w:val="left" w:pos="2340"/>
        </w:tabs>
        <w:rPr>
          <w:rFonts w:ascii="Times New Roman" w:hAnsi="Times New Roman" w:cs="Times New Roman"/>
          <w:color w:val="76923C" w:themeColor="accent3" w:themeShade="BF"/>
          <w:sz w:val="36"/>
          <w:szCs w:val="28"/>
        </w:rPr>
        <w:sectPr w:rsidR="008C29D1" w:rsidSect="008C29D1">
          <w:type w:val="continuous"/>
          <w:pgSz w:w="11906" w:h="16838"/>
          <w:pgMar w:top="1135" w:right="707" w:bottom="720" w:left="720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num="2" w:space="555"/>
          <w:docGrid w:linePitch="360"/>
        </w:sectPr>
      </w:pPr>
    </w:p>
    <w:p w:rsidR="008C29D1" w:rsidRPr="000F27C8" w:rsidRDefault="008C29D1" w:rsidP="008C29D1">
      <w:pPr>
        <w:tabs>
          <w:tab w:val="left" w:pos="2340"/>
        </w:tabs>
        <w:jc w:val="center"/>
        <w:rPr>
          <w:rFonts w:ascii="Times New Roman" w:hAnsi="Times New Roman" w:cs="Times New Roman"/>
          <w:color w:val="76923C" w:themeColor="accent3" w:themeShade="BF"/>
          <w:sz w:val="36"/>
          <w:szCs w:val="28"/>
        </w:rPr>
      </w:pPr>
      <w:r>
        <w:rPr>
          <w:noProof/>
        </w:rPr>
        <w:drawing>
          <wp:inline distT="0" distB="0" distL="0" distR="0" wp14:anchorId="6C73EFAB" wp14:editId="36BE5C65">
            <wp:extent cx="5553075" cy="2208055"/>
            <wp:effectExtent l="0" t="0" r="0" b="0"/>
            <wp:docPr id="17" name="Рисунок 0" descr="новый г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61" cy="222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9D1" w:rsidRPr="000F27C8" w:rsidSect="008C29D1">
      <w:type w:val="continuous"/>
      <w:pgSz w:w="11906" w:h="16838"/>
      <w:pgMar w:top="1135" w:right="707" w:bottom="720" w:left="720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5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87E08"/>
    <w:rsid w:val="00014255"/>
    <w:rsid w:val="00023104"/>
    <w:rsid w:val="000333B1"/>
    <w:rsid w:val="000654F5"/>
    <w:rsid w:val="000F27C8"/>
    <w:rsid w:val="002457A5"/>
    <w:rsid w:val="00395522"/>
    <w:rsid w:val="00443508"/>
    <w:rsid w:val="00444223"/>
    <w:rsid w:val="00521CCD"/>
    <w:rsid w:val="00556AAE"/>
    <w:rsid w:val="0056513A"/>
    <w:rsid w:val="006C3DB9"/>
    <w:rsid w:val="0070670B"/>
    <w:rsid w:val="00762E53"/>
    <w:rsid w:val="008B708B"/>
    <w:rsid w:val="008C29D1"/>
    <w:rsid w:val="00987E08"/>
    <w:rsid w:val="00A2678B"/>
    <w:rsid w:val="00B66D8D"/>
    <w:rsid w:val="00C84274"/>
    <w:rsid w:val="00D4633F"/>
    <w:rsid w:val="00D968C4"/>
    <w:rsid w:val="00DD50D9"/>
    <w:rsid w:val="00E05188"/>
    <w:rsid w:val="00E3763D"/>
    <w:rsid w:val="00F0570D"/>
    <w:rsid w:val="00F321DA"/>
    <w:rsid w:val="00FA5198"/>
    <w:rsid w:val="00FB22A2"/>
    <w:rsid w:val="00FE232E"/>
    <w:rsid w:val="00FE47D7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41FA64C7-9DD1-4BBF-A9F3-05924263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7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4B981-1C3D-475F-9295-6CC0C931F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User</cp:lastModifiedBy>
  <cp:revision>17</cp:revision>
  <dcterms:created xsi:type="dcterms:W3CDTF">2023-12-24T07:27:00Z</dcterms:created>
  <dcterms:modified xsi:type="dcterms:W3CDTF">2023-12-26T11:45:00Z</dcterms:modified>
</cp:coreProperties>
</file>